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C535BC" w:rsidRPr="007F3BDF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поступивших в Научно-методический отдел МГОУНБ</w:t>
      </w:r>
    </w:p>
    <w:p w:rsidR="00C535BC" w:rsidRDefault="00C535BC" w:rsidP="00C535B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F82095">
        <w:rPr>
          <w:rFonts w:ascii="Times New Roman" w:hAnsi="Times New Roman" w:cs="Times New Roman"/>
          <w:b/>
          <w:sz w:val="28"/>
          <w:szCs w:val="28"/>
        </w:rPr>
        <w:t>ноябре</w:t>
      </w:r>
      <w:proofErr w:type="gramEnd"/>
      <w:r w:rsidR="00F82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BDF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C535BC" w:rsidRDefault="00C535BC" w:rsidP="00C535BC">
      <w:pPr>
        <w:pStyle w:val="Default"/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Уважаемые коллеги!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С содержанием журналов можно ознакомиться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 xml:space="preserve">в электронном </w:t>
      </w:r>
      <w:proofErr w:type="gramStart"/>
      <w:r w:rsidRPr="00D86187">
        <w:rPr>
          <w:i/>
          <w:iCs/>
          <w:sz w:val="22"/>
          <w:szCs w:val="22"/>
        </w:rPr>
        <w:t>каталоге</w:t>
      </w:r>
      <w:proofErr w:type="gramEnd"/>
      <w:r w:rsidRPr="00D86187">
        <w:rPr>
          <w:i/>
          <w:iCs/>
          <w:sz w:val="22"/>
          <w:szCs w:val="22"/>
        </w:rPr>
        <w:t xml:space="preserve"> периодических изданий</w:t>
      </w:r>
    </w:p>
    <w:p w:rsidR="00C535BC" w:rsidRPr="00D86187" w:rsidRDefault="00AA3F3C" w:rsidP="00C535BC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C535BC" w:rsidRPr="00D86187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C535BC" w:rsidRPr="00D86187">
        <w:rPr>
          <w:i/>
          <w:iCs/>
          <w:sz w:val="22"/>
          <w:szCs w:val="22"/>
        </w:rPr>
        <w:t xml:space="preserve">   (Периодика)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  <w:lang w:val="en-US"/>
        </w:rPr>
      </w:pPr>
      <w:r w:rsidRPr="00D86187">
        <w:rPr>
          <w:i/>
          <w:iCs/>
          <w:sz w:val="22"/>
          <w:szCs w:val="22"/>
          <w:lang w:val="en-US"/>
        </w:rPr>
        <w:t>(</w:t>
      </w:r>
      <w:r w:rsidRPr="00D86187">
        <w:rPr>
          <w:i/>
          <w:iCs/>
          <w:sz w:val="22"/>
          <w:szCs w:val="22"/>
        </w:rPr>
        <w:t>Универсальные</w:t>
      </w:r>
      <w:r w:rsidRPr="00D86187">
        <w:rPr>
          <w:i/>
          <w:iCs/>
          <w:sz w:val="22"/>
          <w:szCs w:val="22"/>
          <w:lang w:val="en-US"/>
        </w:rPr>
        <w:t xml:space="preserve"> </w:t>
      </w:r>
      <w:r w:rsidRPr="00D86187">
        <w:rPr>
          <w:i/>
          <w:iCs/>
          <w:sz w:val="22"/>
          <w:szCs w:val="22"/>
        </w:rPr>
        <w:t>базы</w:t>
      </w:r>
      <w:r w:rsidRPr="00D86187">
        <w:rPr>
          <w:i/>
          <w:iCs/>
          <w:sz w:val="22"/>
          <w:szCs w:val="22"/>
          <w:lang w:val="en-US"/>
        </w:rPr>
        <w:t xml:space="preserve"> </w:t>
      </w:r>
      <w:r w:rsidRPr="00D86187">
        <w:rPr>
          <w:i/>
          <w:iCs/>
          <w:sz w:val="22"/>
          <w:szCs w:val="22"/>
        </w:rPr>
        <w:t>данных</w:t>
      </w:r>
      <w:r w:rsidRPr="00D86187">
        <w:rPr>
          <w:i/>
          <w:iCs/>
          <w:sz w:val="22"/>
          <w:szCs w:val="22"/>
          <w:lang w:val="en-US"/>
        </w:rPr>
        <w:t xml:space="preserve"> «</w:t>
      </w:r>
      <w:r w:rsidRPr="00D86187">
        <w:rPr>
          <w:i/>
          <w:iCs/>
          <w:sz w:val="22"/>
          <w:szCs w:val="22"/>
        </w:rPr>
        <w:t>ИВИС</w:t>
      </w:r>
      <w:r w:rsidRPr="00D86187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D86187">
        <w:rPr>
          <w:i/>
          <w:iCs/>
          <w:sz w:val="22"/>
          <w:szCs w:val="22"/>
          <w:lang w:val="en-US"/>
        </w:rPr>
        <w:t>Inc</w:t>
      </w:r>
      <w:proofErr w:type="spellEnd"/>
      <w:r w:rsidRPr="00D86187">
        <w:rPr>
          <w:i/>
          <w:iCs/>
          <w:sz w:val="22"/>
          <w:szCs w:val="22"/>
          <w:lang w:val="en-US"/>
        </w:rPr>
        <w:t>»)</w:t>
      </w:r>
    </w:p>
    <w:p w:rsidR="00C535BC" w:rsidRPr="00D86187" w:rsidRDefault="00C535BC" w:rsidP="00C535BC">
      <w:pPr>
        <w:pStyle w:val="Default"/>
        <w:jc w:val="center"/>
        <w:rPr>
          <w:i/>
          <w:iCs/>
          <w:sz w:val="22"/>
          <w:szCs w:val="22"/>
        </w:rPr>
      </w:pPr>
      <w:r w:rsidRPr="00D86187">
        <w:rPr>
          <w:i/>
          <w:iCs/>
          <w:sz w:val="22"/>
          <w:szCs w:val="22"/>
        </w:rPr>
        <w:t xml:space="preserve">в Региональном </w:t>
      </w:r>
      <w:proofErr w:type="gramStart"/>
      <w:r w:rsidRPr="00D86187">
        <w:rPr>
          <w:i/>
          <w:iCs/>
          <w:sz w:val="22"/>
          <w:szCs w:val="22"/>
        </w:rPr>
        <w:t>центре</w:t>
      </w:r>
      <w:proofErr w:type="gramEnd"/>
      <w:r w:rsidRPr="00D86187">
        <w:rPr>
          <w:i/>
          <w:iCs/>
          <w:sz w:val="22"/>
          <w:szCs w:val="22"/>
        </w:rPr>
        <w:t xml:space="preserve"> Президентской библиотеки.</w:t>
      </w: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</w:p>
    <w:p w:rsidR="00C535BC" w:rsidRPr="00D86187" w:rsidRDefault="00C535BC" w:rsidP="00C535BC">
      <w:pPr>
        <w:pStyle w:val="Default"/>
        <w:jc w:val="center"/>
        <w:rPr>
          <w:sz w:val="22"/>
          <w:szCs w:val="22"/>
        </w:rPr>
      </w:pPr>
      <w:r w:rsidRPr="00D86187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C535BC" w:rsidRPr="00D86187" w:rsidRDefault="00C535BC" w:rsidP="00C535BC">
      <w:pPr>
        <w:pStyle w:val="a5"/>
        <w:jc w:val="center"/>
        <w:rPr>
          <w:rFonts w:ascii="Times New Roman" w:hAnsi="Times New Roman" w:cs="Times New Roman"/>
          <w:i/>
          <w:iCs/>
        </w:rPr>
      </w:pPr>
      <w:proofErr w:type="gramStart"/>
      <w:r w:rsidRPr="00D86187">
        <w:rPr>
          <w:rFonts w:ascii="Times New Roman" w:hAnsi="Times New Roman" w:cs="Times New Roman"/>
          <w:i/>
          <w:iCs/>
        </w:rPr>
        <w:t xml:space="preserve">по логину/паролю, которые можно получить в Региональном центре Президентской библиотеки или через Электронный абонемент </w:t>
      </w:r>
      <w:hyperlink r:id="rId6" w:history="1">
        <w:r w:rsidRPr="00D86187">
          <w:rPr>
            <w:rStyle w:val="a4"/>
            <w:rFonts w:ascii="Times New Roman" w:hAnsi="Times New Roman" w:cs="Times New Roman"/>
            <w:i/>
            <w:iCs/>
          </w:rPr>
          <w:t>https://mgounb.ru/elektronnyy-abonement/</w:t>
        </w:r>
      </w:hyperlink>
      <w:proofErr w:type="gramEnd"/>
    </w:p>
    <w:p w:rsidR="00C535BC" w:rsidRDefault="00C535BC" w:rsidP="00C535BC">
      <w:pPr>
        <w:pStyle w:val="a5"/>
        <w:jc w:val="center"/>
        <w:rPr>
          <w:rFonts w:ascii="Times New Roman" w:hAnsi="Times New Roman" w:cs="Times New Roman"/>
          <w:b/>
        </w:rPr>
      </w:pPr>
    </w:p>
    <w:p w:rsidR="00CB48DF" w:rsidRPr="007F3BDF" w:rsidRDefault="00CB48DF" w:rsidP="00C535BC">
      <w:pPr>
        <w:pStyle w:val="a5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6477"/>
      </w:tblGrid>
      <w:tr w:rsidR="00C535BC" w:rsidRPr="000B77E2" w:rsidTr="00D04A06">
        <w:tc>
          <w:tcPr>
            <w:tcW w:w="3094" w:type="dxa"/>
          </w:tcPr>
          <w:p w:rsidR="00C535BC" w:rsidRPr="000B77E2" w:rsidRDefault="00C535BC" w:rsidP="008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477" w:type="dxa"/>
          </w:tcPr>
          <w:p w:rsidR="00C535BC" w:rsidRPr="000B77E2" w:rsidRDefault="00C535BC" w:rsidP="008525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4A0134" w:rsidRPr="000B77E2" w:rsidTr="00D04A06">
        <w:tc>
          <w:tcPr>
            <w:tcW w:w="3094" w:type="dxa"/>
          </w:tcPr>
          <w:p w:rsidR="004A0134" w:rsidRPr="00F82095" w:rsidRDefault="004A0134" w:rsidP="004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Библиография и книговедение. - 2025. - № 5</w:t>
            </w:r>
          </w:p>
        </w:tc>
        <w:tc>
          <w:tcPr>
            <w:tcW w:w="6477" w:type="dxa"/>
          </w:tcPr>
          <w:p w:rsidR="004A0134" w:rsidRDefault="004A0134" w:rsidP="004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134"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4A0134" w:rsidRDefault="00AA3F3C" w:rsidP="004A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7137A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http://opac.mgounb.ru/opacg/soderzh/buui25_nom5.pdf</w:t>
              </w:r>
            </w:hyperlink>
          </w:p>
          <w:p w:rsidR="00A7137A" w:rsidRPr="00F82095" w:rsidRDefault="00A7137A" w:rsidP="004A01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095" w:rsidRPr="000B77E2" w:rsidTr="00D04A06">
        <w:tc>
          <w:tcPr>
            <w:tcW w:w="3094" w:type="dxa"/>
          </w:tcPr>
          <w:p w:rsidR="00F82095" w:rsidRPr="00F82095" w:rsidRDefault="00F82095" w:rsidP="00F820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F82095">
              <w:rPr>
                <w:rFonts w:ascii="Times New Roman" w:hAnsi="Times New Roman" w:cs="Times New Roman"/>
                <w:sz w:val="28"/>
                <w:szCs w:val="28"/>
              </w:rPr>
              <w:t>Библиосфера</w:t>
            </w:r>
            <w:proofErr w:type="spellEnd"/>
            <w:r w:rsidRPr="00F82095">
              <w:rPr>
                <w:rFonts w:ascii="Times New Roman" w:hAnsi="Times New Roman" w:cs="Times New Roman"/>
                <w:sz w:val="28"/>
                <w:szCs w:val="28"/>
              </w:rPr>
              <w:t>. - 2025. - № 2</w:t>
            </w:r>
          </w:p>
        </w:tc>
        <w:tc>
          <w:tcPr>
            <w:tcW w:w="6477" w:type="dxa"/>
          </w:tcPr>
          <w:p w:rsidR="00F82095" w:rsidRDefault="00F8209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95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4A0134" w:rsidRPr="00F82095" w:rsidRDefault="00AA3F3C" w:rsidP="004A013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4A0134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https://eivis.ru/browse/issue/17289234/udb/293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F82095" w:rsidRDefault="001B61A5" w:rsidP="001B6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95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Библиотека. - 2025. - </w:t>
            </w:r>
          </w:p>
          <w:p w:rsidR="001B61A5" w:rsidRPr="00F82095" w:rsidRDefault="001B61A5" w:rsidP="00F820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209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82095" w:rsidRPr="00F82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77" w:type="dxa"/>
          </w:tcPr>
          <w:p w:rsidR="001B61A5" w:rsidRPr="00F82095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95"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F82095" w:rsidRPr="00F82095" w:rsidRDefault="00AA3F3C" w:rsidP="00F820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F82095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http://opac.mgounb.ru/opacg/soderzh/bibl25_no10.pdf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F82095" w:rsidRDefault="001B61A5" w:rsidP="00CB48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48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дело. - 2025. - № </w:t>
            </w:r>
            <w:r w:rsidR="00CB48DF" w:rsidRPr="00CB48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77" w:type="dxa"/>
          </w:tcPr>
          <w:p w:rsidR="001B61A5" w:rsidRPr="00CB48DF" w:rsidRDefault="001B61A5" w:rsidP="00CD3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DF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CB48DF" w:rsidRPr="00F82095" w:rsidRDefault="00AA3F3C" w:rsidP="00CB48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CB48DF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https://eivis.ru/browse/issue/17464894/udb/293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F82095" w:rsidRDefault="001B61A5" w:rsidP="00CB48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48DF">
              <w:rPr>
                <w:rFonts w:ascii="Times New Roman" w:hAnsi="Times New Roman" w:cs="Times New Roman"/>
                <w:sz w:val="28"/>
                <w:szCs w:val="28"/>
              </w:rPr>
              <w:t>Библиотечное дело. - 2025. - № 1</w:t>
            </w:r>
            <w:r w:rsidR="00CB48DF" w:rsidRPr="00CB48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77" w:type="dxa"/>
          </w:tcPr>
          <w:p w:rsidR="001B61A5" w:rsidRPr="00CB48DF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DF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CB48DF" w:rsidRPr="00F82095" w:rsidRDefault="00AA3F3C" w:rsidP="00CB48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CB48DF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https://eivis.ru/browse/issue/17420494/udb/293</w:t>
              </w:r>
            </w:hyperlink>
          </w:p>
        </w:tc>
      </w:tr>
      <w:tr w:rsidR="001B61A5" w:rsidRPr="000B77E2" w:rsidTr="00D04A06">
        <w:tc>
          <w:tcPr>
            <w:tcW w:w="3094" w:type="dxa"/>
          </w:tcPr>
          <w:p w:rsidR="001B61A5" w:rsidRPr="00CB48DF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DF">
              <w:rPr>
                <w:rFonts w:ascii="Times New Roman" w:hAnsi="Times New Roman" w:cs="Times New Roman"/>
                <w:sz w:val="28"/>
                <w:szCs w:val="28"/>
              </w:rPr>
              <w:t xml:space="preserve">Научные и технические библиотеки. - 2025. - </w:t>
            </w:r>
          </w:p>
          <w:p w:rsidR="001B61A5" w:rsidRPr="00F82095" w:rsidRDefault="001B61A5" w:rsidP="00CB48D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B48D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B48DF" w:rsidRPr="00CB48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77" w:type="dxa"/>
          </w:tcPr>
          <w:p w:rsidR="001B61A5" w:rsidRPr="00CB48DF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DF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522EB" w:rsidRDefault="00AA3F3C" w:rsidP="00CB48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CB48DF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https://eivis.ru/browse/issue/17444414/udb/293</w:t>
              </w:r>
            </w:hyperlink>
          </w:p>
          <w:p w:rsidR="00CB48DF" w:rsidRPr="00F82095" w:rsidRDefault="00CB48DF" w:rsidP="00CB48D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82095" w:rsidRPr="000B77E2" w:rsidTr="00D04A06">
        <w:tc>
          <w:tcPr>
            <w:tcW w:w="3094" w:type="dxa"/>
          </w:tcPr>
          <w:p w:rsidR="00F82095" w:rsidRPr="00F82095" w:rsidRDefault="00F82095" w:rsidP="00F820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95">
              <w:rPr>
                <w:rFonts w:ascii="Times New Roman" w:hAnsi="Times New Roman" w:cs="Times New Roman"/>
                <w:sz w:val="28"/>
                <w:szCs w:val="28"/>
              </w:rPr>
              <w:t>Независимый библиотечный адвокат. - 2025. - № 5</w:t>
            </w:r>
          </w:p>
        </w:tc>
        <w:tc>
          <w:tcPr>
            <w:tcW w:w="6477" w:type="dxa"/>
          </w:tcPr>
          <w:p w:rsidR="00F82095" w:rsidRDefault="00F8209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095">
              <w:rPr>
                <w:rFonts w:ascii="Times New Roman" w:hAnsi="Times New Roman" w:cs="Times New Roman"/>
                <w:sz w:val="28"/>
                <w:szCs w:val="28"/>
              </w:rPr>
              <w:t>Ссылка на содержание в OPAC</w:t>
            </w:r>
          </w:p>
          <w:p w:rsidR="00F82095" w:rsidRDefault="00AA3F3C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82095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http://opac.mgounb.ru/opacg/soderzh/nbad25_no5.pdf</w:t>
              </w:r>
            </w:hyperlink>
          </w:p>
          <w:p w:rsidR="00F82095" w:rsidRPr="00F82095" w:rsidRDefault="00F8209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1A5" w:rsidRPr="000B77E2" w:rsidTr="00D04A06">
        <w:tc>
          <w:tcPr>
            <w:tcW w:w="3094" w:type="dxa"/>
          </w:tcPr>
          <w:p w:rsidR="001B61A5" w:rsidRPr="00A7137A" w:rsidRDefault="001B61A5" w:rsidP="00A7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7A">
              <w:rPr>
                <w:rFonts w:ascii="Times New Roman" w:hAnsi="Times New Roman" w:cs="Times New Roman"/>
                <w:sz w:val="28"/>
                <w:szCs w:val="28"/>
              </w:rPr>
              <w:t>Справочник руководителя учреждения культуры. - 2025. - № 1</w:t>
            </w:r>
            <w:r w:rsidR="00A7137A" w:rsidRPr="00A713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77" w:type="dxa"/>
          </w:tcPr>
          <w:p w:rsidR="001B61A5" w:rsidRPr="00A7137A" w:rsidRDefault="001B61A5" w:rsidP="0085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137A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A713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D522EB" w:rsidRDefault="00AA3F3C" w:rsidP="00A7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7137A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</w:t>
              </w:r>
              <w:bookmarkStart w:id="0" w:name="_GoBack"/>
              <w:bookmarkEnd w:id="0"/>
              <w:r w:rsidR="00A7137A" w:rsidRPr="00C807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gounb.ru/opacg/soderzh/sruk25_no11.pdf</w:t>
              </w:r>
            </w:hyperlink>
          </w:p>
          <w:p w:rsidR="00A7137A" w:rsidRPr="00A7137A" w:rsidRDefault="00A7137A" w:rsidP="00A713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68C" w:rsidRDefault="0037468C"/>
    <w:sectPr w:rsidR="0037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90"/>
    <w:rsid w:val="00156860"/>
    <w:rsid w:val="001B61A5"/>
    <w:rsid w:val="00203A90"/>
    <w:rsid w:val="0037468C"/>
    <w:rsid w:val="003E3349"/>
    <w:rsid w:val="00470F90"/>
    <w:rsid w:val="004A0134"/>
    <w:rsid w:val="00750828"/>
    <w:rsid w:val="009478EA"/>
    <w:rsid w:val="00A7137A"/>
    <w:rsid w:val="00A730A2"/>
    <w:rsid w:val="00AA3F3C"/>
    <w:rsid w:val="00C535BC"/>
    <w:rsid w:val="00CB48DF"/>
    <w:rsid w:val="00D04A06"/>
    <w:rsid w:val="00D2355B"/>
    <w:rsid w:val="00D522EB"/>
    <w:rsid w:val="00D86187"/>
    <w:rsid w:val="00F8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5BC"/>
    <w:rPr>
      <w:color w:val="0000FF" w:themeColor="hyperlink"/>
      <w:u w:val="single"/>
    </w:rPr>
  </w:style>
  <w:style w:type="paragraph" w:styleId="a5">
    <w:name w:val="No Spacing"/>
    <w:uiPriority w:val="1"/>
    <w:qFormat/>
    <w:rsid w:val="00C535BC"/>
    <w:pPr>
      <w:spacing w:after="0" w:line="240" w:lineRule="auto"/>
    </w:pPr>
  </w:style>
  <w:style w:type="paragraph" w:customStyle="1" w:styleId="Default">
    <w:name w:val="Default"/>
    <w:rsid w:val="00C53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508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35BC"/>
    <w:rPr>
      <w:color w:val="0000FF" w:themeColor="hyperlink"/>
      <w:u w:val="single"/>
    </w:rPr>
  </w:style>
  <w:style w:type="paragraph" w:styleId="a5">
    <w:name w:val="No Spacing"/>
    <w:uiPriority w:val="1"/>
    <w:qFormat/>
    <w:rsid w:val="00C535BC"/>
    <w:pPr>
      <w:spacing w:after="0" w:line="240" w:lineRule="auto"/>
    </w:pPr>
  </w:style>
  <w:style w:type="paragraph" w:customStyle="1" w:styleId="Default">
    <w:name w:val="Default"/>
    <w:rsid w:val="00C53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750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vis.ru/browse/issue/17289234/udb/293" TargetMode="External"/><Relationship Id="rId13" Type="http://schemas.openxmlformats.org/officeDocument/2006/relationships/hyperlink" Target="http://opac.mgounb.ru/opacg/soderzh/nbad25_no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mgounb.ru/opacg/soderzh/buui25_nom5.pdf" TargetMode="External"/><Relationship Id="rId12" Type="http://schemas.openxmlformats.org/officeDocument/2006/relationships/hyperlink" Target="https://eivis.ru/browse/issue/17444414/udb/29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s://eivis.ru/browse/issue/17420494/udb/293" TargetMode="External"/><Relationship Id="rId5" Type="http://schemas.openxmlformats.org/officeDocument/2006/relationships/hyperlink" Target="http://opac.mgounb.ru/wlib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ivis.ru/browse/issue/17464894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pac.mgounb.ru/opacg/soderzh/bibl25_no10.pdf" TargetMode="External"/><Relationship Id="rId14" Type="http://schemas.openxmlformats.org/officeDocument/2006/relationships/hyperlink" Target="http://opac.mgounb.ru/opacg/soderzh/sruk25_no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ShulichenkoIA</dc:creator>
  <cp:lastModifiedBy>ShulichenkoIA</cp:lastModifiedBy>
  <cp:revision>2</cp:revision>
  <dcterms:created xsi:type="dcterms:W3CDTF">2025-12-01T06:21:00Z</dcterms:created>
  <dcterms:modified xsi:type="dcterms:W3CDTF">2025-12-01T06:21:00Z</dcterms:modified>
</cp:coreProperties>
</file>